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5A" w:rsidRPr="00F37799" w:rsidRDefault="005A285A" w:rsidP="0059567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</w:pPr>
      <w:r w:rsidRPr="00F37799"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  <w:t>Disfagia dell'anziano</w:t>
      </w: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37799">
        <w:rPr>
          <w:rFonts w:ascii="Times New Roman" w:hAnsi="Times New Roman"/>
          <w:sz w:val="24"/>
          <w:szCs w:val="24"/>
          <w:lang w:eastAsia="it-IT"/>
        </w:rPr>
        <w:t>La disfagia, cioè l’impossibilità o il rallentamento a deglutire autonomamente è un problema che si manifesta non raramente nell’anziano in caso di ictus, malattia di Alzheimer, morbo di Parkinson, e in altre malattie neurologiche che colpiscono invece i più giovani, come la sclerosi multipla.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 xml:space="preserve">Il disturbo in alcuni casi può essere una conseguenza dell’indebolimento dei muscoli della mascella e della perdita di denti o un effetto collaterale della somministrazione di alcuni farmaci. 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 xml:space="preserve">Chi ha difficoltà o fastidio al momento della deglutizione deve farlo presente per tempo al proprio medico. E’ importante infatti sottoporsi a una diagnosi precoce per trattare il disturbo fin dai primi sintomi: se non trattata, la disfagia può causare </w:t>
      </w:r>
      <w:hyperlink r:id="rId5" w:anchor="complicanze" w:history="1">
        <w:r w:rsidRPr="00F37799">
          <w:rPr>
            <w:rFonts w:ascii="Times New Roman" w:hAnsi="Times New Roman"/>
            <w:color w:val="0000FF"/>
            <w:sz w:val="24"/>
            <w:szCs w:val="24"/>
            <w:u w:val="single"/>
            <w:lang w:eastAsia="it-IT"/>
          </w:rPr>
          <w:t>complicanze</w:t>
        </w:r>
      </w:hyperlink>
      <w:r w:rsidRPr="00F37799">
        <w:rPr>
          <w:rFonts w:ascii="Times New Roman" w:hAnsi="Times New Roman"/>
          <w:sz w:val="24"/>
          <w:szCs w:val="24"/>
          <w:lang w:eastAsia="it-IT"/>
        </w:rPr>
        <w:t xml:space="preserve"> gravi.</w:t>
      </w: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  <w:lang w:eastAsia="it-IT"/>
        </w:rPr>
      </w:pPr>
      <w:r w:rsidRPr="00F37799">
        <w:rPr>
          <w:rFonts w:ascii="Times New Roman" w:hAnsi="Times New Roman"/>
          <w:b/>
          <w:bCs/>
          <w:sz w:val="27"/>
          <w:szCs w:val="27"/>
          <w:lang w:eastAsia="it-IT"/>
        </w:rPr>
        <w:br/>
      </w:r>
      <w:bookmarkStart w:id="0" w:name="definizione"/>
      <w:bookmarkEnd w:id="0"/>
      <w:r w:rsidRPr="00F37799">
        <w:rPr>
          <w:rFonts w:ascii="Times New Roman" w:hAnsi="Times New Roman"/>
          <w:b/>
          <w:bCs/>
          <w:sz w:val="27"/>
          <w:szCs w:val="27"/>
          <w:lang w:eastAsia="it-IT"/>
        </w:rPr>
        <w:t>Che cos’è la disfagia?</w:t>
      </w: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37799">
        <w:rPr>
          <w:rFonts w:ascii="Times New Roman" w:hAnsi="Times New Roman"/>
          <w:sz w:val="24"/>
          <w:szCs w:val="24"/>
          <w:lang w:eastAsia="it-IT"/>
        </w:rPr>
        <w:t>La disfagia è un’alterazione del meccanismo che consente di deglutire. La deglutizione è un processo complesso che in condizioni normali si articola in quattro fasi: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preparazione orale, fase che comprende tutte le modificazioni di consistenza, viscosità, temperatura e dimensioni del cibo introdotto nella bocca;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stadio orale, inizia quando la lingua spinge il cibo (bolo) verso la parte posteriore della bocca (faringe);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stadio faringeo, durante il quale si chiude in automatico la laringe (l’organo deputato all’emissione dei suoni), per impedire al cibo e ai liquidi di penetrare nelle vie aeree superiori e nei polmoni e di scendere invece nell’esofago;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stadio esofageo, grazie al quale il bolo giunto nell’esofago viene spinto verso lo stomaco.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In caso di disfagia può esserci un problema in una o più di queste fasi e a seconda del meccanismo compromesso si hanno diverse forme di disfagia.</w:t>
      </w:r>
      <w:bookmarkStart w:id="1" w:name="complicanze"/>
      <w:bookmarkEnd w:id="1"/>
      <w:r w:rsidRPr="00F37799">
        <w:rPr>
          <w:rFonts w:ascii="Times New Roman" w:hAnsi="Times New Roman"/>
          <w:sz w:val="24"/>
          <w:szCs w:val="24"/>
          <w:lang w:eastAsia="it-IT"/>
        </w:rPr>
        <w:t> </w:t>
      </w:r>
    </w:p>
    <w:p w:rsidR="005A285A" w:rsidRPr="00F37799" w:rsidRDefault="005A285A" w:rsidP="005956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it-IT"/>
        </w:rPr>
      </w:pPr>
      <w:bookmarkStart w:id="2" w:name="sintomi"/>
      <w:bookmarkEnd w:id="2"/>
      <w:r w:rsidRPr="00F37799">
        <w:rPr>
          <w:rFonts w:ascii="Times New Roman" w:hAnsi="Times New Roman"/>
          <w:b/>
          <w:bCs/>
          <w:sz w:val="27"/>
          <w:szCs w:val="27"/>
          <w:lang w:eastAsia="it-IT"/>
        </w:rPr>
        <w:t>Come si fa a capire se si soffre di disfagia?</w:t>
      </w:r>
    </w:p>
    <w:p w:rsidR="005A285A" w:rsidRPr="00F37799" w:rsidRDefault="005A285A" w:rsidP="0059567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37799">
        <w:rPr>
          <w:rFonts w:ascii="Times New Roman" w:hAnsi="Times New Roman"/>
          <w:sz w:val="24"/>
          <w:szCs w:val="24"/>
          <w:lang w:eastAsia="it-IT"/>
        </w:rPr>
        <w:t>Chi ha una disfagia può avere i seguenti disturbi: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tosse, soprattutto in coincidenza con la deglutizione;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voce gorgogliante;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febbre;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residui alimentari in bocca e possibile fuoriuscita di cibo dal naso;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risveglio notturno per eccessi di tosse e soffocamento;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perdita di peso non spiegata.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 xml:space="preserve">Chi lamenta questi sintomi deve rivolgersi al medico di famiglia che farà una prima valutazione. In particolare verificherà la durata e la gravità dei sintomi attraverso alcuni test. Uno dei test più usati è il test del bolo d’acqua che consiste nel bere un certo volume di acqua mentre l’esaminatore valuta la comparsa di senso di soffocamento o altri sintomi come tosse o sforzo nel deglutire. I soggetti che hanno un alto rischio di disfagia devono essere sottoposti a un esame strumentale, il più usato è la </w:t>
      </w:r>
      <w:proofErr w:type="spellStart"/>
      <w:r w:rsidRPr="00F37799">
        <w:rPr>
          <w:rFonts w:ascii="Times New Roman" w:hAnsi="Times New Roman"/>
          <w:sz w:val="24"/>
          <w:szCs w:val="24"/>
          <w:lang w:eastAsia="it-IT"/>
        </w:rPr>
        <w:t>videofluoroscopia</w:t>
      </w:r>
      <w:proofErr w:type="spellEnd"/>
      <w:r w:rsidRPr="00F37799">
        <w:rPr>
          <w:rFonts w:ascii="Times New Roman" w:hAnsi="Times New Roman"/>
          <w:sz w:val="24"/>
          <w:szCs w:val="24"/>
          <w:lang w:eastAsia="it-IT"/>
        </w:rPr>
        <w:t>.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 </w:t>
      </w: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it-IT"/>
        </w:rPr>
      </w:pPr>
      <w:bookmarkStart w:id="3" w:name="pranzo"/>
      <w:bookmarkEnd w:id="3"/>
      <w:r w:rsidRPr="00F37799">
        <w:rPr>
          <w:rFonts w:ascii="Times New Roman" w:hAnsi="Times New Roman"/>
          <w:b/>
          <w:bCs/>
          <w:sz w:val="27"/>
          <w:szCs w:val="27"/>
          <w:lang w:eastAsia="it-IT"/>
        </w:rPr>
        <w:t>Come si deve assistere una persona con disfagia durante il pranzo?</w:t>
      </w:r>
    </w:p>
    <w:p w:rsidR="005A285A" w:rsidRPr="00F37799" w:rsidRDefault="005A285A" w:rsidP="0059567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37799">
        <w:rPr>
          <w:rFonts w:ascii="Times New Roman" w:hAnsi="Times New Roman"/>
          <w:sz w:val="24"/>
          <w:szCs w:val="24"/>
          <w:lang w:eastAsia="it-IT"/>
        </w:rPr>
        <w:t>Quando si assiste una persona con disfagia è importante seguire alcuni accorgimenti come: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 xml:space="preserve">- dar da mangiare al soggetto mettendolo seduto diritto, con un comodo sostegno per gli </w:t>
      </w:r>
      <w:r w:rsidRPr="00F37799">
        <w:rPr>
          <w:rFonts w:ascii="Times New Roman" w:hAnsi="Times New Roman"/>
          <w:sz w:val="24"/>
          <w:szCs w:val="24"/>
          <w:lang w:eastAsia="it-IT"/>
        </w:rPr>
        <w:lastRenderedPageBreak/>
        <w:t>avambracci, e i piedi appoggiati a terra. Se tale posizione non può essere assunta, e il soggetto è a letto, allora il tronco deve essere alzato il più possibile, anche utilizzando più di un cuscino da mettere come appoggio alla schiena;</w:t>
      </w:r>
    </w:p>
    <w:p w:rsidR="005A285A" w:rsidRPr="00F37799" w:rsidRDefault="00E26D5A" w:rsidP="0059567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hyperlink r:id="rId6" w:tooltip="&quot;La disfagia - Come assistere una persona con disfagia durante il pranzo - Figura 1A&quot; " w:history="1">
        <w:r w:rsidRPr="00E26D5A">
          <w:rPr>
            <w:rFonts w:ascii="Times New Roman" w:hAnsi="Times New Roman"/>
            <w:noProof/>
            <w:color w:val="0000FF"/>
            <w:sz w:val="24"/>
            <w:szCs w:val="24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i1025" type="#_x0000_t75" alt="La disfagia - Come assistere una persona con disfagia durante il pranzo - Figura 1A" href="http://www.ipasvi.it/archivio_immagini/clicksalute20_disfagia-figur" title="&quot;La disfagia - Come assistere una persona con disfagia durante il pranzo - Figura 1A&quot;" style="width:162pt;height:125.25pt;visibility:visible" o:button="t">
              <v:fill o:detectmouseclick="t"/>
              <v:imagedata r:id="rId7" o:title=""/>
            </v:shape>
          </w:pict>
        </w:r>
      </w:hyperlink>
      <w:r w:rsidR="005A285A" w:rsidRPr="00F37799">
        <w:rPr>
          <w:rFonts w:ascii="Times New Roman" w:hAnsi="Times New Roman"/>
          <w:sz w:val="24"/>
          <w:szCs w:val="24"/>
          <w:lang w:eastAsia="it-IT"/>
        </w:rPr>
        <w:t xml:space="preserve">         </w:t>
      </w:r>
      <w:hyperlink r:id="rId8" w:tooltip="&quot;La disfagia - Come assistere una persona con disfagia durante il pranzo - Figura 1B&quot; " w:history="1">
        <w:r w:rsidRPr="00E26D5A">
          <w:rPr>
            <w:rFonts w:ascii="Times New Roman" w:hAnsi="Times New Roman"/>
            <w:noProof/>
            <w:color w:val="0000FF"/>
            <w:sz w:val="24"/>
            <w:szCs w:val="24"/>
            <w:lang w:eastAsia="it-IT"/>
          </w:rPr>
          <w:pict>
            <v:shape id="Immagine 4" o:spid="_x0000_i1026" type="#_x0000_t75" alt="La disfagia - Come assistere una persona con disfagia durante il pranzo - Figura 1B" href="http://www.ipasvi.it/archivio_immagini/clicksalute20_disfagia-figur" title="&quot;La disfagia - Come assistere una persona con disfagia durante il pranzo - Figura 1B&quot;" style="width:95.25pt;height:172.5pt;visibility:visible" o:button="t">
              <v:fill o:detectmouseclick="t"/>
              <v:imagedata r:id="rId9" o:title=""/>
            </v:shape>
          </w:pict>
        </w:r>
      </w:hyperlink>
    </w:p>
    <w:p w:rsidR="005A285A" w:rsidRPr="00F37799" w:rsidRDefault="005A285A" w:rsidP="0059567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37799">
        <w:rPr>
          <w:rFonts w:ascii="Times New Roman" w:hAnsi="Times New Roman"/>
          <w:sz w:val="24"/>
          <w:szCs w:val="24"/>
          <w:lang w:eastAsia="it-IT"/>
        </w:rPr>
        <w:t>- posizionare il capo o il collo, in base alla fase della deglutizione deficitaria, in diverse posizioni per facilitare o proteggere la discesa del cibo;</w:t>
      </w:r>
    </w:p>
    <w:p w:rsidR="005A285A" w:rsidRPr="00F37799" w:rsidRDefault="00E26D5A" w:rsidP="0059567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hyperlink r:id="rId10" w:tooltip="&quot;La disfagia - Fase della deglutizione deficitaria - Figura 2&quot; " w:history="1">
        <w:r w:rsidRPr="00E26D5A">
          <w:rPr>
            <w:rFonts w:ascii="Times New Roman" w:hAnsi="Times New Roman"/>
            <w:noProof/>
            <w:color w:val="0000FF"/>
            <w:sz w:val="24"/>
            <w:szCs w:val="24"/>
            <w:lang w:eastAsia="it-IT"/>
          </w:rPr>
          <w:pict>
            <v:shape id="Immagine 5" o:spid="_x0000_i1027" type="#_x0000_t75" alt="La disfagia - Fase della deglutizione deficitaria - Figura 2" href="http://www.ipasvi.it/archivio_immagini/clicksalute20_disfagia-figu" title="&quot;La disfagia - Fase della deglutizione deficitaria - Figura 2&quot;" style="width:261pt;height:224.25pt;visibility:visible" o:button="t">
              <v:fill o:detectmouseclick="t"/>
              <v:imagedata r:id="rId11" o:title=""/>
            </v:shape>
          </w:pict>
        </w:r>
      </w:hyperlink>
    </w:p>
    <w:p w:rsidR="005A285A" w:rsidRPr="00F37799" w:rsidRDefault="005A285A" w:rsidP="0059567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37799">
        <w:rPr>
          <w:rFonts w:ascii="Times New Roman" w:hAnsi="Times New Roman"/>
          <w:sz w:val="24"/>
          <w:szCs w:val="24"/>
          <w:lang w:eastAsia="it-IT"/>
        </w:rPr>
        <w:t>- consumare il pasto in un ambiente tranquillo, silenzioso e ben illuminato;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aiutare il soggetto a mangiare lentamente, rispettando per ogni singolo boccone il volume consigliato e non introdurne un secondo se quello precedente non è stato completamente deglutito (attenzione ai residui di cibo che permangono in bocca);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far eseguire colpi di tosse volontari a intervalli regolari per liberare le vie aeree superiori dall’eventuale presenza di residui di cibo;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evitare che, durante la somministrazione del cibo, il soggetto cambi posizione alzando, per esempio, la testa verso l’alto;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evitare di far parlare il soggetto durante il pasto, né guardare la televisione, né distrarlo in alcun modo.</w:t>
      </w:r>
    </w:p>
    <w:p w:rsidR="005A285A" w:rsidRPr="00F37799" w:rsidRDefault="005A285A" w:rsidP="0059567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it-IT"/>
        </w:rPr>
      </w:pPr>
      <w:bookmarkStart w:id="4" w:name="dieta"/>
      <w:bookmarkEnd w:id="4"/>
      <w:r w:rsidRPr="00F37799">
        <w:rPr>
          <w:rFonts w:ascii="Times New Roman" w:hAnsi="Times New Roman"/>
          <w:b/>
          <w:bCs/>
          <w:sz w:val="27"/>
          <w:szCs w:val="27"/>
          <w:lang w:eastAsia="it-IT"/>
        </w:rPr>
        <w:lastRenderedPageBreak/>
        <w:t>Quale dieta deve seguire una persona con disfagia?</w:t>
      </w: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37799">
        <w:rPr>
          <w:rFonts w:ascii="Times New Roman" w:hAnsi="Times New Roman"/>
          <w:sz w:val="24"/>
          <w:szCs w:val="24"/>
          <w:lang w:eastAsia="it-IT"/>
        </w:rPr>
        <w:t>Per poter aiutare una persona con disfagia ad alimentarsi in modo il più possibile "normale" occorre fare un vero e proprio percorso graduale. Tale percorso, che viene definito svezzamento, deve prevedere una progressione di cibi basata sulla capacità di masticazione e di deglutizione del singolo. Il trattamento dietetico della disfagia prevede l’uso di alimenti e bevande a densità modificata, somministrati secondo quattro livelli progressivi: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dieta purea;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dieta tritata;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dieta morbida;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>- dieta normale modificata.</w:t>
      </w:r>
      <w:r w:rsidRPr="00F37799">
        <w:rPr>
          <w:rFonts w:ascii="Times New Roman" w:hAnsi="Times New Roman"/>
          <w:sz w:val="24"/>
          <w:szCs w:val="24"/>
          <w:lang w:eastAsia="it-IT"/>
        </w:rPr>
        <w:br/>
        <w:t xml:space="preserve">La </w:t>
      </w:r>
      <w:proofErr w:type="spellStart"/>
      <w:r w:rsidRPr="00F37799">
        <w:rPr>
          <w:rFonts w:ascii="Times New Roman" w:hAnsi="Times New Roman"/>
          <w:sz w:val="24"/>
          <w:szCs w:val="24"/>
          <w:lang w:eastAsia="it-IT"/>
        </w:rPr>
        <w:t>supplementazione</w:t>
      </w:r>
      <w:proofErr w:type="spellEnd"/>
      <w:r w:rsidRPr="00F37799">
        <w:rPr>
          <w:rFonts w:ascii="Times New Roman" w:hAnsi="Times New Roman"/>
          <w:sz w:val="24"/>
          <w:szCs w:val="24"/>
          <w:lang w:eastAsia="it-IT"/>
        </w:rPr>
        <w:t xml:space="preserve"> con integratori dietetici è indicata solo nei casi in cui l’assunzione alimentare sia inadeguata.</w:t>
      </w: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F37799" w:rsidRDefault="005A285A" w:rsidP="005956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A285A" w:rsidRPr="00324665" w:rsidRDefault="005A285A" w:rsidP="003246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lastRenderedPageBreak/>
        <w:t>e’ vero che?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570"/>
      </w:tblGrid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1-e’ vero che l’ictus pu</w:t>
            </w:r>
            <w:r w:rsidR="008433D9">
              <w:rPr>
                <w:rFonts w:ascii="Times New Roman" w:hAnsi="Times New Roman"/>
                <w:sz w:val="24"/>
                <w:szCs w:val="24"/>
                <w:lang w:eastAsia="it-IT"/>
              </w:rPr>
              <w:t>ò</w:t>
            </w: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essere la causa della disfagia?</w:t>
            </w:r>
          </w:p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2-e’ vero che la disfagia pu</w:t>
            </w:r>
            <w:r w:rsidR="008433D9">
              <w:rPr>
                <w:rFonts w:ascii="Times New Roman" w:hAnsi="Times New Roman"/>
                <w:sz w:val="24"/>
                <w:szCs w:val="24"/>
                <w:lang w:eastAsia="it-IT"/>
              </w:rPr>
              <w:t>ò</w:t>
            </w: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avere complicanze gravi?</w:t>
            </w:r>
          </w:p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3-e’ vero che la </w:t>
            </w:r>
            <w:proofErr w:type="spellStart"/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videofluoroscopia</w:t>
            </w:r>
            <w:proofErr w:type="spellEnd"/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e’ un esame indicato anche nei soggetti con sclerosi laterale </w:t>
            </w:r>
            <w:proofErr w:type="spellStart"/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amiotrofica</w:t>
            </w:r>
            <w:proofErr w:type="spellEnd"/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?</w:t>
            </w:r>
          </w:p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4-e’ vero che l’aspirazione di piccole parti di cibo, complicanza frequente nella persona con disfagia, non e’ semplice da riconoscere?</w:t>
            </w:r>
          </w:p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5-e’ vero che bisogna lasciare alla persona con disfagia tutto il tempo necessario per finire il pasto senza metterle fretta?</w:t>
            </w:r>
          </w:p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6-e’ vero che dopo il pasto la persona con disfagia deve rimanere seduto a tavola per almeno 15-20 minuti?</w:t>
            </w:r>
          </w:p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7-e’ vero che alla persona con disfagia non si possono dare da bere liquidi?</w:t>
            </w:r>
          </w:p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8-e’ vero che i farmaci non possono essere somministrati per bocca a chi ha disfagia?</w:t>
            </w:r>
          </w:p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9-e’ vero che la temperatura dei cibi deve essere il pi</w:t>
            </w:r>
            <w:r w:rsidR="008433D9">
              <w:rPr>
                <w:rFonts w:ascii="Times New Roman" w:hAnsi="Times New Roman"/>
                <w:sz w:val="24"/>
                <w:szCs w:val="24"/>
                <w:lang w:eastAsia="it-IT"/>
              </w:rPr>
              <w:t>ù</w:t>
            </w: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possibile vicina a quella corporea (37°)?</w:t>
            </w:r>
          </w:p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10-e’ vero che e’ importante l’igiene orale nella persona con disfagia?</w:t>
            </w:r>
          </w:p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 F</w:t>
            </w:r>
          </w:p>
        </w:tc>
      </w:tr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11-e’ vero che durante la preparazione del pasto si pu</w:t>
            </w:r>
            <w:r w:rsidR="008433D9">
              <w:rPr>
                <w:rFonts w:ascii="Times New Roman" w:hAnsi="Times New Roman"/>
                <w:sz w:val="24"/>
                <w:szCs w:val="24"/>
                <w:lang w:eastAsia="it-IT"/>
              </w:rPr>
              <w:t>ò</w:t>
            </w: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ricorrere a farine addensanti?</w:t>
            </w:r>
          </w:p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 F</w:t>
            </w:r>
          </w:p>
        </w:tc>
      </w:tr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12-e’ vero che la consistenza pi</w:t>
            </w:r>
            <w:r w:rsidR="008433D9">
              <w:rPr>
                <w:rFonts w:ascii="Times New Roman" w:hAnsi="Times New Roman"/>
                <w:sz w:val="24"/>
                <w:szCs w:val="24"/>
                <w:lang w:eastAsia="it-IT"/>
              </w:rPr>
              <w:t>ù</w:t>
            </w: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indicata del cibo per le persone con disfagia e’ quella semisolida e semiliquida?</w:t>
            </w:r>
          </w:p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  <w:tr w:rsidR="005A285A" w:rsidRPr="00F37799" w:rsidTr="00AA1CE7">
        <w:tc>
          <w:tcPr>
            <w:tcW w:w="8208" w:type="dxa"/>
          </w:tcPr>
          <w:p w:rsidR="005A285A" w:rsidRPr="00F37799" w:rsidRDefault="005A285A" w:rsidP="00A431CC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13-e’ vero che alcuni alimenti vanno evitati nelle persone con disfagia?     </w:t>
            </w:r>
          </w:p>
        </w:tc>
        <w:tc>
          <w:tcPr>
            <w:tcW w:w="1570" w:type="dxa"/>
          </w:tcPr>
          <w:p w:rsidR="005A285A" w:rsidRPr="00F37799" w:rsidRDefault="005A285A" w:rsidP="00AA1C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37799">
              <w:rPr>
                <w:rFonts w:ascii="Times New Roman" w:hAnsi="Times New Roman"/>
                <w:sz w:val="24"/>
                <w:szCs w:val="24"/>
                <w:lang w:eastAsia="it-IT"/>
              </w:rPr>
              <w:t>V     F</w:t>
            </w:r>
          </w:p>
        </w:tc>
      </w:tr>
    </w:tbl>
    <w:p w:rsidR="005A285A" w:rsidRDefault="005A285A" w:rsidP="00A75004">
      <w:pPr>
        <w:rPr>
          <w:rFonts w:ascii="Times New Roman" w:hAnsi="Times New Roman"/>
          <w:lang w:eastAsia="it-IT"/>
        </w:rPr>
      </w:pPr>
    </w:p>
    <w:p w:rsidR="005A285A" w:rsidRPr="00F37799" w:rsidRDefault="005A285A" w:rsidP="00A75004">
      <w:pPr>
        <w:rPr>
          <w:rFonts w:ascii="Times New Roman" w:hAnsi="Times New Roman"/>
          <w:lang w:eastAsia="it-IT"/>
        </w:rPr>
      </w:pPr>
    </w:p>
    <w:p w:rsidR="005A285A" w:rsidRPr="00F37799" w:rsidRDefault="005A285A" w:rsidP="00963362">
      <w:pPr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Risposte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1:vero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2:vero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3:vero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4:vero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5:vero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6:vero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7:falso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8:vero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9:falso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10:vero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11:vero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12:vero</w:t>
      </w:r>
    </w:p>
    <w:p w:rsidR="005A285A" w:rsidRPr="00F37799" w:rsidRDefault="005A285A" w:rsidP="00963362">
      <w:pPr>
        <w:rPr>
          <w:rFonts w:ascii="Times New Roman" w:hAnsi="Times New Roman"/>
          <w:b/>
          <w:sz w:val="28"/>
          <w:szCs w:val="28"/>
          <w:lang w:eastAsia="it-IT"/>
        </w:rPr>
      </w:pPr>
      <w:r w:rsidRPr="00F37799">
        <w:rPr>
          <w:rFonts w:ascii="Times New Roman" w:hAnsi="Times New Roman"/>
          <w:b/>
          <w:sz w:val="28"/>
          <w:szCs w:val="28"/>
          <w:lang w:eastAsia="it-IT"/>
        </w:rPr>
        <w:t>13:vero</w:t>
      </w:r>
      <w:r w:rsidRPr="00F37799">
        <w:rPr>
          <w:rFonts w:ascii="Times New Roman" w:hAnsi="Times New Roman"/>
          <w:b/>
          <w:sz w:val="28"/>
          <w:szCs w:val="28"/>
          <w:lang w:eastAsia="it-IT"/>
        </w:rPr>
        <w:br/>
      </w:r>
    </w:p>
    <w:sectPr w:rsidR="005A285A" w:rsidRPr="00F37799" w:rsidSect="00F41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B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367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464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BE3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428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728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3EC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04AC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40A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84C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7C398B"/>
    <w:multiLevelType w:val="multilevel"/>
    <w:tmpl w:val="A0C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545C8"/>
    <w:multiLevelType w:val="multilevel"/>
    <w:tmpl w:val="7720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673"/>
    <w:rsid w:val="00110251"/>
    <w:rsid w:val="002C1C10"/>
    <w:rsid w:val="00324665"/>
    <w:rsid w:val="00373DD9"/>
    <w:rsid w:val="00381B91"/>
    <w:rsid w:val="00407D6F"/>
    <w:rsid w:val="004731E4"/>
    <w:rsid w:val="00595673"/>
    <w:rsid w:val="005A285A"/>
    <w:rsid w:val="00640CF7"/>
    <w:rsid w:val="006E436B"/>
    <w:rsid w:val="007212F7"/>
    <w:rsid w:val="00733A9D"/>
    <w:rsid w:val="007C7560"/>
    <w:rsid w:val="007D5DF9"/>
    <w:rsid w:val="008433D9"/>
    <w:rsid w:val="00963362"/>
    <w:rsid w:val="0097662A"/>
    <w:rsid w:val="009F494C"/>
    <w:rsid w:val="009F7552"/>
    <w:rsid w:val="00A431CC"/>
    <w:rsid w:val="00A57E5F"/>
    <w:rsid w:val="00A75004"/>
    <w:rsid w:val="00AA1CE7"/>
    <w:rsid w:val="00B372D6"/>
    <w:rsid w:val="00B84BA0"/>
    <w:rsid w:val="00C4082F"/>
    <w:rsid w:val="00C5639F"/>
    <w:rsid w:val="00C70468"/>
    <w:rsid w:val="00D71559"/>
    <w:rsid w:val="00E25270"/>
    <w:rsid w:val="00E26D5A"/>
    <w:rsid w:val="00E50328"/>
    <w:rsid w:val="00F37799"/>
    <w:rsid w:val="00F41938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93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595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595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5673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5673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59567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595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595673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sid w:val="00595673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5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56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A431C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svi.it/archivio_immagini/clicksalute20_disfagia-figura-1b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svi.it/archivio_immagini/clicksalute20_disfagia-figura-1a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ipasvi.it/per-il-cittadino/click-salute/disfagia-dell-anziano-id20.htm" TargetMode="External"/><Relationship Id="rId10" Type="http://schemas.openxmlformats.org/officeDocument/2006/relationships/hyperlink" Target="http://www.ipasvi.it/archivio_immagini/clicksalute20_disfagia-figura-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961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2014-04-15T20:49:00Z</dcterms:created>
  <dcterms:modified xsi:type="dcterms:W3CDTF">2014-05-21T16:45:00Z</dcterms:modified>
</cp:coreProperties>
</file>